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D69D" w14:textId="77777777" w:rsidR="00972FE2" w:rsidRDefault="00972FE2" w:rsidP="00972FE2">
      <w:bookmarkStart w:id="0" w:name="_GoBack"/>
      <w:bookmarkEnd w:id="0"/>
    </w:p>
    <w:p w14:paraId="6C437916" w14:textId="33D72E81" w:rsidR="00972FE2" w:rsidRDefault="00972FE2" w:rsidP="00972FE2">
      <w:pPr>
        <w:jc w:val="center"/>
      </w:pPr>
      <w:r>
        <w:t>SPECYFIKACJA USŁUGI</w:t>
      </w:r>
    </w:p>
    <w:p w14:paraId="73892FCF" w14:textId="77777777" w:rsidR="00972FE2" w:rsidRDefault="00972FE2" w:rsidP="00972FE2">
      <w:pPr>
        <w:jc w:val="center"/>
      </w:pPr>
      <w:r>
        <w:t>SZCZEGÓŁOWY OPIS PRZEDMIOTU ZAMÓWIENIA</w:t>
      </w:r>
    </w:p>
    <w:p w14:paraId="70FC0AE9" w14:textId="2ACA6CFF" w:rsidR="00972FE2" w:rsidRDefault="00972FE2" w:rsidP="00972FE2">
      <w:r>
        <w:t xml:space="preserve">Zadanie nr 1. „Dostawa </w:t>
      </w:r>
      <w:proofErr w:type="spellStart"/>
      <w:r>
        <w:t>schodołazu</w:t>
      </w:r>
      <w:proofErr w:type="spellEnd"/>
      <w:r>
        <w:t>”</w:t>
      </w:r>
    </w:p>
    <w:p w14:paraId="32C44848" w14:textId="2F15BD3C" w:rsidR="00972FE2" w:rsidRDefault="00972FE2" w:rsidP="00972F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72FE2" w14:paraId="699845D9" w14:textId="77777777" w:rsidTr="00972FE2">
        <w:tc>
          <w:tcPr>
            <w:tcW w:w="562" w:type="dxa"/>
          </w:tcPr>
          <w:p w14:paraId="0B916101" w14:textId="7920BD04" w:rsidR="00972FE2" w:rsidRDefault="00972FE2" w:rsidP="00972FE2">
            <w:r>
              <w:t>Lp.</w:t>
            </w:r>
          </w:p>
        </w:tc>
        <w:tc>
          <w:tcPr>
            <w:tcW w:w="5479" w:type="dxa"/>
          </w:tcPr>
          <w:p w14:paraId="06FE97B7" w14:textId="77777777" w:rsidR="00972FE2" w:rsidRDefault="00972FE2" w:rsidP="00972FE2">
            <w:r>
              <w:t>ZAKŁADANA SPECYFIKACJA(PARAMETRY MINIMALNE)</w:t>
            </w:r>
          </w:p>
          <w:p w14:paraId="63430B13" w14:textId="77777777" w:rsidR="00972FE2" w:rsidRDefault="00972FE2" w:rsidP="00972FE2"/>
        </w:tc>
        <w:tc>
          <w:tcPr>
            <w:tcW w:w="3021" w:type="dxa"/>
          </w:tcPr>
          <w:p w14:paraId="56B64939" w14:textId="77777777" w:rsidR="00972FE2" w:rsidRDefault="00972FE2" w:rsidP="00972FE2">
            <w:r>
              <w:t>ILOŚĆ</w:t>
            </w:r>
          </w:p>
          <w:p w14:paraId="1E0CBC15" w14:textId="77777777" w:rsidR="00972FE2" w:rsidRDefault="00972FE2" w:rsidP="00972FE2"/>
        </w:tc>
      </w:tr>
      <w:tr w:rsidR="00972FE2" w14:paraId="15E81AFF" w14:textId="77777777" w:rsidTr="00972FE2">
        <w:tc>
          <w:tcPr>
            <w:tcW w:w="562" w:type="dxa"/>
          </w:tcPr>
          <w:p w14:paraId="11BC75F8" w14:textId="3E87143F" w:rsidR="00972FE2" w:rsidRDefault="00972FE2" w:rsidP="00972FE2">
            <w:r>
              <w:t>1</w:t>
            </w:r>
          </w:p>
        </w:tc>
        <w:tc>
          <w:tcPr>
            <w:tcW w:w="5479" w:type="dxa"/>
          </w:tcPr>
          <w:p w14:paraId="6D363248" w14:textId="77777777" w:rsidR="00972FE2" w:rsidRDefault="00972FE2" w:rsidP="00972FE2">
            <w:proofErr w:type="spellStart"/>
            <w:r>
              <w:t>Schodołaz</w:t>
            </w:r>
            <w:proofErr w:type="spellEnd"/>
            <w:r>
              <w:t>:</w:t>
            </w:r>
          </w:p>
          <w:p w14:paraId="23524969" w14:textId="77777777" w:rsidR="00972FE2" w:rsidRDefault="00972FE2" w:rsidP="00972FE2">
            <w:r>
              <w:t xml:space="preserve">- </w:t>
            </w:r>
            <w:proofErr w:type="spellStart"/>
            <w:r>
              <w:t>schodołaz</w:t>
            </w:r>
            <w:proofErr w:type="spellEnd"/>
            <w:r>
              <w:t xml:space="preserve"> typ gąsienicowy,</w:t>
            </w:r>
          </w:p>
          <w:p w14:paraId="31C7E5D7" w14:textId="77777777" w:rsidR="00972FE2" w:rsidRDefault="00972FE2" w:rsidP="00972FE2">
            <w:r>
              <w:t>- napęd akumulatorowy ładowany bezpośrednio z gniazd 230 V,</w:t>
            </w:r>
          </w:p>
          <w:p w14:paraId="2F10F6CC" w14:textId="77777777" w:rsidR="00972FE2" w:rsidRDefault="00972FE2" w:rsidP="00972FE2">
            <w:r>
              <w:t>-  maksymalne obciążenie (1 osoba + wózek) max 130 kg. - - urządzenie dostosowane do transportu wózków inwalidzkich o różnych rozmiarach,</w:t>
            </w:r>
          </w:p>
          <w:p w14:paraId="2360A21A" w14:textId="77777777" w:rsidR="00972FE2" w:rsidRDefault="00972FE2" w:rsidP="00972FE2">
            <w:r>
              <w:t>- maksymalny kont nachylenia bariery architektonicznej – 35 stopni,</w:t>
            </w:r>
          </w:p>
          <w:p w14:paraId="4BB35C8E" w14:textId="77777777" w:rsidR="00972FE2" w:rsidRDefault="00972FE2" w:rsidP="00972FE2">
            <w:r>
              <w:t>- maksymalna waga urządzenia gotowego do pracy – do 50 kg.,</w:t>
            </w:r>
          </w:p>
          <w:p w14:paraId="30C71D48" w14:textId="77777777" w:rsidR="00972FE2" w:rsidRDefault="00972FE2" w:rsidP="00972FE2">
            <w:r>
              <w:t>- panel sterujący zamontowany na kolumnie sterowniczej, awaryjny przycisk „stop”,</w:t>
            </w:r>
          </w:p>
          <w:p w14:paraId="5D4F0F2D" w14:textId="77777777" w:rsidR="00972FE2" w:rsidRDefault="00972FE2" w:rsidP="00972FE2">
            <w:r>
              <w:t xml:space="preserve">- możliwość używania </w:t>
            </w:r>
            <w:proofErr w:type="spellStart"/>
            <w:r>
              <w:t>schodołazu</w:t>
            </w:r>
            <w:proofErr w:type="spellEnd"/>
            <w:r>
              <w:t xml:space="preserve"> wewnątrz budynków jak i na zewnątrz,</w:t>
            </w:r>
          </w:p>
          <w:p w14:paraId="06F507D6" w14:textId="77777777" w:rsidR="00972FE2" w:rsidRDefault="00972FE2" w:rsidP="00972FE2">
            <w:r>
              <w:t>-  możliwość złożenia urządzenia do transportu,</w:t>
            </w:r>
          </w:p>
          <w:p w14:paraId="29F37B95" w14:textId="77777777" w:rsidR="00972FE2" w:rsidRDefault="00972FE2" w:rsidP="00972FE2">
            <w:r>
              <w:t xml:space="preserve">- w zestawie ładowarka sieciowa, </w:t>
            </w:r>
          </w:p>
          <w:p w14:paraId="76C27C84" w14:textId="77777777" w:rsidR="00972FE2" w:rsidRDefault="00972FE2" w:rsidP="00972FE2">
            <w:r>
              <w:t xml:space="preserve">- instrukcja obsługi, </w:t>
            </w:r>
          </w:p>
          <w:p w14:paraId="7F1A93DB" w14:textId="77777777" w:rsidR="00972FE2" w:rsidRDefault="00972FE2" w:rsidP="00972FE2">
            <w:r>
              <w:t xml:space="preserve">-certyfikat, </w:t>
            </w:r>
          </w:p>
          <w:p w14:paraId="0606604C" w14:textId="4D6CAA68" w:rsidR="00972FE2" w:rsidRDefault="00972FE2" w:rsidP="00972FE2">
            <w:r>
              <w:t>- obsługa urządzenia przez jedną osobę,</w:t>
            </w:r>
          </w:p>
        </w:tc>
        <w:tc>
          <w:tcPr>
            <w:tcW w:w="3021" w:type="dxa"/>
          </w:tcPr>
          <w:p w14:paraId="3DA8F5BD" w14:textId="6B290017" w:rsidR="00972FE2" w:rsidRDefault="00972FE2" w:rsidP="00972FE2">
            <w:r>
              <w:t>1 szt.</w:t>
            </w:r>
          </w:p>
        </w:tc>
      </w:tr>
    </w:tbl>
    <w:p w14:paraId="700980C8" w14:textId="379E7EA1" w:rsidR="00972FE2" w:rsidRDefault="00972FE2" w:rsidP="00972FE2"/>
    <w:p w14:paraId="566CB7A2" w14:textId="23CDB731" w:rsidR="00972FE2" w:rsidRDefault="00972FE2" w:rsidP="00972FE2"/>
    <w:p w14:paraId="4AD1BE8A" w14:textId="1EF55D0E" w:rsidR="00972FE2" w:rsidRDefault="00972FE2" w:rsidP="00972FE2">
      <w:r>
        <w:t>Wykonawca winien dostarczyć urządzenie kompletne z zestawem potrzebnych akcesoriów. W kosztach zamówienia Wykonawca powinien ująć przeprowadzenie szkolenia z obsługi zamawianego urządzenia.</w:t>
      </w:r>
    </w:p>
    <w:p w14:paraId="45FFAEBD" w14:textId="77777777" w:rsidR="00972FE2" w:rsidRDefault="00972FE2" w:rsidP="00972FE2"/>
    <w:p w14:paraId="6B879E01" w14:textId="77777777" w:rsidR="00972FE2" w:rsidRPr="00972FE2" w:rsidRDefault="00972FE2" w:rsidP="00972FE2">
      <w:pPr>
        <w:rPr>
          <w:b/>
          <w:bCs/>
        </w:rPr>
      </w:pPr>
      <w:r w:rsidRPr="00972FE2">
        <w:rPr>
          <w:b/>
          <w:bCs/>
        </w:rPr>
        <w:t>UWAGA!</w:t>
      </w:r>
    </w:p>
    <w:p w14:paraId="6FBE09CD" w14:textId="4CC57F74" w:rsidR="008A37A8" w:rsidRDefault="00972FE2" w:rsidP="00972FE2">
      <w:r>
        <w:t>Podane parametry są parametrami minimalnymi. Oferenci mogą zaproponować urządzenia o wyższych wartościach z lepszymi funkcjami i możliwościami.</w:t>
      </w:r>
    </w:p>
    <w:sectPr w:rsidR="008A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8"/>
    <w:rsid w:val="008A37A8"/>
    <w:rsid w:val="00972FE2"/>
    <w:rsid w:val="00E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5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2022-07-19T12:29:00Z</dcterms:created>
  <dcterms:modified xsi:type="dcterms:W3CDTF">2022-07-19T12:29:00Z</dcterms:modified>
</cp:coreProperties>
</file>