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F06" w:rsidRPr="00F80612" w:rsidRDefault="00F12899" w:rsidP="00656DFF">
      <w:pPr>
        <w:spacing w:before="60" w:after="60"/>
        <w:ind w:left="5664" w:firstLine="708"/>
        <w:jc w:val="both"/>
        <w:rPr>
          <w:b/>
        </w:rPr>
      </w:pPr>
      <w:r w:rsidRPr="00F80612">
        <w:rPr>
          <w:b/>
        </w:rPr>
        <w:t>Zał. nr 2</w:t>
      </w:r>
      <w:r w:rsidR="00BE3E6F" w:rsidRPr="00F80612">
        <w:rPr>
          <w:b/>
        </w:rPr>
        <w:t xml:space="preserve"> </w:t>
      </w:r>
      <w:r w:rsidR="00656DFF" w:rsidRPr="00F80612">
        <w:rPr>
          <w:b/>
        </w:rPr>
        <w:t>do S</w:t>
      </w:r>
      <w:r w:rsidR="004B2F06" w:rsidRPr="00F80612">
        <w:rPr>
          <w:b/>
        </w:rPr>
        <w:t>WZ</w:t>
      </w:r>
    </w:p>
    <w:p w:rsidR="004B2F06" w:rsidRPr="00F80612" w:rsidRDefault="004B2F06" w:rsidP="004B2F06">
      <w:pPr>
        <w:spacing w:after="120"/>
        <w:ind w:left="6372" w:firstLine="708"/>
        <w:jc w:val="both"/>
        <w:rPr>
          <w:b/>
        </w:rPr>
      </w:pPr>
    </w:p>
    <w:p w:rsidR="00ED5796" w:rsidRPr="00F80612" w:rsidRDefault="00545613" w:rsidP="0070365D">
      <w:pPr>
        <w:tabs>
          <w:tab w:val="left" w:pos="708"/>
        </w:tabs>
        <w:jc w:val="both"/>
        <w:rPr>
          <w:b/>
          <w:u w:val="single"/>
        </w:rPr>
      </w:pPr>
      <w:r w:rsidRPr="00F80612">
        <w:rPr>
          <w:rFonts w:eastAsia="Calibri"/>
          <w:b/>
        </w:rPr>
        <w:tab/>
      </w:r>
      <w:r w:rsidRPr="00F80612">
        <w:rPr>
          <w:rFonts w:eastAsia="Calibri"/>
          <w:b/>
        </w:rPr>
        <w:tab/>
      </w:r>
      <w:r w:rsidRPr="00F80612">
        <w:rPr>
          <w:rFonts w:eastAsia="Calibri"/>
          <w:b/>
        </w:rPr>
        <w:tab/>
      </w:r>
      <w:r w:rsidRPr="00F80612">
        <w:rPr>
          <w:rFonts w:eastAsia="Calibri"/>
          <w:b/>
        </w:rPr>
        <w:tab/>
      </w:r>
      <w:r w:rsidRPr="00F80612">
        <w:rPr>
          <w:rFonts w:eastAsia="Calibri"/>
          <w:b/>
        </w:rPr>
        <w:tab/>
      </w:r>
      <w:r w:rsidRPr="00F80612">
        <w:rPr>
          <w:rFonts w:eastAsia="Calibri"/>
          <w:b/>
        </w:rPr>
        <w:tab/>
      </w:r>
      <w:r w:rsidRPr="00F80612">
        <w:rPr>
          <w:rFonts w:eastAsia="Calibri"/>
          <w:b/>
        </w:rPr>
        <w:tab/>
      </w:r>
      <w:bookmarkStart w:id="0" w:name="_Hlk106023242"/>
      <w:bookmarkStart w:id="1" w:name="_GoBack"/>
      <w:r w:rsidRPr="00F80612">
        <w:rPr>
          <w:rFonts w:eastAsia="Calibri"/>
          <w:b/>
          <w:u w:val="single"/>
        </w:rPr>
        <w:t>Zamawiający</w:t>
      </w:r>
      <w:r w:rsidR="004B2F06" w:rsidRPr="00F80612">
        <w:rPr>
          <w:rFonts w:eastAsia="Calibri"/>
          <w:b/>
          <w:u w:val="single"/>
        </w:rPr>
        <w:t>:</w:t>
      </w:r>
    </w:p>
    <w:p w:rsidR="0070365D" w:rsidRPr="00F80612" w:rsidRDefault="0001508F" w:rsidP="0070365D">
      <w:pPr>
        <w:ind w:left="4248" w:firstLine="708"/>
        <w:rPr>
          <w:rFonts w:eastAsia="Calibri"/>
          <w:b/>
          <w:lang w:eastAsia="en-US"/>
        </w:rPr>
      </w:pPr>
      <w:r w:rsidRPr="00F80612">
        <w:rPr>
          <w:rFonts w:eastAsia="Calibri"/>
          <w:b/>
          <w:lang w:eastAsia="en-US"/>
        </w:rPr>
        <w:t>Ochotnicza Straż Pożarna Karsko</w:t>
      </w:r>
    </w:p>
    <w:p w:rsidR="0001508F" w:rsidRPr="00F80612" w:rsidRDefault="00F80612" w:rsidP="0070365D">
      <w:pPr>
        <w:ind w:left="4248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</w:t>
      </w:r>
      <w:r w:rsidR="0001508F" w:rsidRPr="00F80612">
        <w:rPr>
          <w:rFonts w:eastAsia="Calibri"/>
          <w:b/>
          <w:lang w:eastAsia="en-US"/>
        </w:rPr>
        <w:t>l. Mieszka I</w:t>
      </w:r>
    </w:p>
    <w:p w:rsidR="0001508F" w:rsidRPr="00F80612" w:rsidRDefault="0001508F" w:rsidP="0070365D">
      <w:pPr>
        <w:ind w:left="4248" w:firstLine="708"/>
        <w:rPr>
          <w:rFonts w:eastAsia="Calibri"/>
          <w:b/>
          <w:lang w:eastAsia="en-US"/>
        </w:rPr>
      </w:pPr>
      <w:r w:rsidRPr="00F80612">
        <w:rPr>
          <w:rFonts w:eastAsia="Calibri"/>
          <w:b/>
          <w:lang w:eastAsia="en-US"/>
        </w:rPr>
        <w:t>74-305 Karsko</w:t>
      </w:r>
    </w:p>
    <w:p w:rsidR="0070365D" w:rsidRPr="00F80612" w:rsidRDefault="0070365D" w:rsidP="0070365D">
      <w:pPr>
        <w:ind w:left="4248" w:firstLine="708"/>
        <w:rPr>
          <w:rFonts w:eastAsia="Calibri"/>
          <w:b/>
          <w:lang w:eastAsia="en-US"/>
        </w:rPr>
      </w:pPr>
      <w:r w:rsidRPr="00F80612">
        <w:rPr>
          <w:rFonts w:eastAsia="Calibri"/>
          <w:b/>
          <w:lang w:eastAsia="en-US"/>
        </w:rPr>
        <w:t>NIP:</w:t>
      </w:r>
      <w:r w:rsidR="0001508F" w:rsidRPr="00F80612">
        <w:rPr>
          <w:rFonts w:eastAsia="Calibri"/>
          <w:b/>
          <w:lang w:eastAsia="en-US"/>
        </w:rPr>
        <w:t xml:space="preserve"> 5971751088</w:t>
      </w:r>
    </w:p>
    <w:p w:rsidR="0070365D" w:rsidRPr="00F80612" w:rsidRDefault="0070365D" w:rsidP="0070365D">
      <w:pPr>
        <w:ind w:left="4248" w:firstLine="708"/>
        <w:rPr>
          <w:rFonts w:eastAsia="Calibri"/>
          <w:b/>
          <w:lang w:eastAsia="en-US"/>
        </w:rPr>
      </w:pPr>
      <w:r w:rsidRPr="00F80612">
        <w:rPr>
          <w:rFonts w:eastAsia="Calibri"/>
          <w:b/>
          <w:lang w:eastAsia="en-US"/>
        </w:rPr>
        <w:t xml:space="preserve">REGON: </w:t>
      </w:r>
      <w:r w:rsidR="0001508F" w:rsidRPr="00F80612">
        <w:rPr>
          <w:rFonts w:eastAsia="Calibri"/>
          <w:b/>
          <w:lang w:eastAsia="en-US"/>
        </w:rPr>
        <w:t>38661221</w:t>
      </w:r>
    </w:p>
    <w:bookmarkEnd w:id="0"/>
    <w:bookmarkEnd w:id="1"/>
    <w:p w:rsidR="00F9325D" w:rsidRPr="00F80612" w:rsidRDefault="00F9325D" w:rsidP="00F9325D">
      <w:pPr>
        <w:rPr>
          <w:rFonts w:eastAsia="Calibri"/>
          <w:b/>
          <w:lang w:eastAsia="en-US"/>
        </w:rPr>
      </w:pPr>
      <w:r w:rsidRPr="00F80612">
        <w:rPr>
          <w:rFonts w:eastAsia="Calibri"/>
          <w:b/>
          <w:lang w:eastAsia="en-US"/>
        </w:rPr>
        <w:t>Wykonawca:</w:t>
      </w:r>
    </w:p>
    <w:p w:rsidR="00F9325D" w:rsidRPr="00F80612" w:rsidRDefault="00F9325D" w:rsidP="00F9325D">
      <w:pPr>
        <w:rPr>
          <w:rFonts w:eastAsia="Calibri"/>
          <w:b/>
          <w:lang w:eastAsia="en-US"/>
        </w:rPr>
      </w:pPr>
    </w:p>
    <w:p w:rsidR="00ED5796" w:rsidRPr="00F80612" w:rsidRDefault="00ED5796" w:rsidP="00ED5796">
      <w:pPr>
        <w:widowControl/>
        <w:suppressAutoHyphens w:val="0"/>
        <w:spacing w:line="480" w:lineRule="auto"/>
        <w:ind w:right="5528"/>
        <w:rPr>
          <w:rFonts w:eastAsia="Calibri"/>
          <w:lang w:eastAsia="en-US"/>
        </w:rPr>
      </w:pPr>
      <w:r w:rsidRPr="00F80612">
        <w:rPr>
          <w:rFonts w:eastAsia="Calibri"/>
          <w:lang w:eastAsia="en-US"/>
        </w:rPr>
        <w:t>…………………………………</w:t>
      </w:r>
    </w:p>
    <w:p w:rsidR="00ED5796" w:rsidRPr="00F80612" w:rsidRDefault="00ED5796" w:rsidP="00ED5796">
      <w:pPr>
        <w:widowControl/>
        <w:suppressAutoHyphens w:val="0"/>
        <w:ind w:right="5528"/>
        <w:rPr>
          <w:rFonts w:eastAsia="Calibri"/>
          <w:lang w:eastAsia="en-US"/>
        </w:rPr>
      </w:pPr>
      <w:r w:rsidRPr="00F80612">
        <w:rPr>
          <w:rFonts w:eastAsia="Calibri"/>
          <w:lang w:eastAsia="en-US"/>
        </w:rPr>
        <w:t>…………………………………</w:t>
      </w:r>
    </w:p>
    <w:p w:rsidR="00ED5796" w:rsidRPr="00F80612" w:rsidRDefault="00ED5796" w:rsidP="00ED5796">
      <w:pPr>
        <w:widowControl/>
        <w:suppressAutoHyphens w:val="0"/>
        <w:spacing w:after="160" w:line="259" w:lineRule="auto"/>
        <w:ind w:right="5528"/>
        <w:rPr>
          <w:rFonts w:eastAsia="Calibri"/>
          <w:i/>
          <w:lang w:eastAsia="en-US"/>
        </w:rPr>
      </w:pPr>
      <w:r w:rsidRPr="00F80612">
        <w:rPr>
          <w:rFonts w:eastAsia="Calibri"/>
          <w:i/>
          <w:lang w:eastAsia="en-US"/>
        </w:rPr>
        <w:t>(pełna nazwa/firma, adres, w zależności od podmiotu: NIP/PESEL, KRS/</w:t>
      </w:r>
      <w:proofErr w:type="spellStart"/>
      <w:r w:rsidRPr="00F80612">
        <w:rPr>
          <w:rFonts w:eastAsia="Calibri"/>
          <w:i/>
          <w:lang w:eastAsia="en-US"/>
        </w:rPr>
        <w:t>CEiDG</w:t>
      </w:r>
      <w:proofErr w:type="spellEnd"/>
      <w:r w:rsidRPr="00F80612">
        <w:rPr>
          <w:rFonts w:eastAsia="Calibri"/>
          <w:i/>
          <w:lang w:eastAsia="en-US"/>
        </w:rPr>
        <w:t>)</w:t>
      </w:r>
    </w:p>
    <w:p w:rsidR="004B2F06" w:rsidRPr="00F80612" w:rsidRDefault="004B2F06" w:rsidP="00ED5796">
      <w:pPr>
        <w:tabs>
          <w:tab w:val="left" w:pos="708"/>
        </w:tabs>
        <w:jc w:val="both"/>
      </w:pPr>
      <w:r w:rsidRPr="00F80612">
        <w:rPr>
          <w:rFonts w:eastAsia="Calibri"/>
          <w:bCs/>
        </w:rPr>
        <w:tab/>
      </w:r>
      <w:r w:rsidRPr="00F80612">
        <w:rPr>
          <w:rFonts w:eastAsia="Calibri"/>
          <w:bCs/>
        </w:rPr>
        <w:tab/>
      </w:r>
    </w:p>
    <w:p w:rsidR="004B2F06" w:rsidRPr="00F80612" w:rsidRDefault="004B2F06" w:rsidP="004B2F06">
      <w:pPr>
        <w:jc w:val="center"/>
      </w:pPr>
      <w:r w:rsidRPr="00F80612">
        <w:rPr>
          <w:b/>
        </w:rPr>
        <w:t>FORMULARZ OFERTOWY</w:t>
      </w:r>
    </w:p>
    <w:p w:rsidR="004B2F06" w:rsidRPr="00F80612" w:rsidRDefault="004B2F06" w:rsidP="004B2F06">
      <w:pPr>
        <w:jc w:val="center"/>
        <w:rPr>
          <w:b/>
          <w:bCs/>
        </w:rPr>
      </w:pPr>
    </w:p>
    <w:p w:rsidR="004B2F06" w:rsidRPr="00F80612" w:rsidRDefault="00A34660" w:rsidP="004B2F06">
      <w:pPr>
        <w:jc w:val="both"/>
      </w:pPr>
      <w:r w:rsidRPr="00F80612">
        <w:rPr>
          <w:bCs/>
        </w:rPr>
        <w:t xml:space="preserve">Znak </w:t>
      </w:r>
      <w:r w:rsidR="00BE3E6F" w:rsidRPr="00F80612">
        <w:rPr>
          <w:bCs/>
        </w:rPr>
        <w:t xml:space="preserve">sprawy: </w:t>
      </w:r>
      <w:r w:rsidR="0070365D" w:rsidRPr="00F80612">
        <w:rPr>
          <w:b/>
          <w:bCs/>
        </w:rPr>
        <w:t>BRG.271.7.2022.AF</w:t>
      </w:r>
      <w:r w:rsidR="004B2F06" w:rsidRPr="00F80612">
        <w:rPr>
          <w:b/>
          <w:bCs/>
        </w:rPr>
        <w:tab/>
      </w:r>
      <w:r w:rsidR="004B2F06" w:rsidRPr="00F80612">
        <w:rPr>
          <w:b/>
          <w:bCs/>
        </w:rPr>
        <w:tab/>
      </w:r>
      <w:r w:rsidR="004B2F06" w:rsidRPr="00F80612">
        <w:rPr>
          <w:bCs/>
        </w:rPr>
        <w:tab/>
      </w:r>
    </w:p>
    <w:p w:rsidR="004B2F06" w:rsidRPr="00F80612" w:rsidRDefault="004B2F06" w:rsidP="004B2F06">
      <w:pPr>
        <w:ind w:left="1333" w:firstLine="4331"/>
        <w:rPr>
          <w:b/>
        </w:rPr>
      </w:pPr>
    </w:p>
    <w:p w:rsidR="004B2F06" w:rsidRPr="00F80612" w:rsidRDefault="004B2F06" w:rsidP="00F12899">
      <w:pPr>
        <w:numPr>
          <w:ilvl w:val="0"/>
          <w:numId w:val="1"/>
        </w:numPr>
        <w:jc w:val="both"/>
        <w:rPr>
          <w:b/>
          <w:bCs/>
        </w:rPr>
      </w:pPr>
      <w:r w:rsidRPr="00F80612">
        <w:t xml:space="preserve">W nawiązaniu do ogłoszenia </w:t>
      </w:r>
      <w:r w:rsidR="008F02AB" w:rsidRPr="00F80612">
        <w:t>o zamówieniu</w:t>
      </w:r>
      <w:r w:rsidRPr="00F80612">
        <w:t xml:space="preserve"> na: </w:t>
      </w:r>
      <w:r w:rsidR="0070365D" w:rsidRPr="00F80612">
        <w:rPr>
          <w:b/>
        </w:rPr>
        <w:t xml:space="preserve">Dostawa samochodu ratowniczo-gaśniczego typu średniego dla Ochotniczej Straży Pożarnej Karsko </w:t>
      </w:r>
      <w:r w:rsidRPr="00F80612">
        <w:t>składamy ofertę na wykonanie zamówienia z</w:t>
      </w:r>
      <w:r w:rsidR="00606BE6" w:rsidRPr="00F80612">
        <w:t>godnie z wymogami zawartymi w S</w:t>
      </w:r>
      <w:r w:rsidRPr="00F80612">
        <w:t>WZ za cenę:</w:t>
      </w:r>
    </w:p>
    <w:p w:rsidR="004B2F06" w:rsidRPr="00F80612" w:rsidRDefault="004B2F06" w:rsidP="004B2F06">
      <w:pPr>
        <w:ind w:left="360"/>
        <w:jc w:val="both"/>
      </w:pPr>
    </w:p>
    <w:p w:rsidR="004B2F06" w:rsidRPr="00F80612" w:rsidRDefault="004B2F06" w:rsidP="004B2F06">
      <w:pPr>
        <w:tabs>
          <w:tab w:val="left" w:pos="851"/>
        </w:tabs>
        <w:jc w:val="both"/>
      </w:pPr>
      <w:r w:rsidRPr="00F80612">
        <w:t xml:space="preserve">netto ………………….…….. zł </w:t>
      </w:r>
    </w:p>
    <w:p w:rsidR="004B2F06" w:rsidRPr="00F80612" w:rsidRDefault="004B2F06" w:rsidP="004B2F06">
      <w:pPr>
        <w:tabs>
          <w:tab w:val="left" w:pos="851"/>
        </w:tabs>
        <w:jc w:val="both"/>
      </w:pPr>
      <w:r w:rsidRPr="00F80612">
        <w:t>VAT ( …..%) ……………….. zł</w:t>
      </w:r>
    </w:p>
    <w:p w:rsidR="004B2F06" w:rsidRPr="00F80612" w:rsidRDefault="004B2F06" w:rsidP="004B2F06">
      <w:pPr>
        <w:tabs>
          <w:tab w:val="left" w:pos="851"/>
        </w:tabs>
        <w:jc w:val="both"/>
      </w:pPr>
      <w:r w:rsidRPr="00F80612">
        <w:t xml:space="preserve">brutto ………………….…… zł </w:t>
      </w:r>
    </w:p>
    <w:p w:rsidR="004B2F06" w:rsidRPr="00F80612" w:rsidRDefault="004B2F06" w:rsidP="004B2F06">
      <w:pPr>
        <w:tabs>
          <w:tab w:val="left" w:pos="851"/>
        </w:tabs>
        <w:jc w:val="both"/>
      </w:pPr>
      <w:r w:rsidRPr="00F80612">
        <w:t>słownie: ……………………</w:t>
      </w:r>
      <w:r w:rsidR="005A75B3" w:rsidRPr="00F80612">
        <w:t>……………………………………………………...…………</w:t>
      </w:r>
    </w:p>
    <w:p w:rsidR="00424131" w:rsidRPr="00F80612" w:rsidRDefault="00424131" w:rsidP="004B2F06">
      <w:pPr>
        <w:tabs>
          <w:tab w:val="left" w:pos="851"/>
        </w:tabs>
        <w:jc w:val="both"/>
      </w:pPr>
    </w:p>
    <w:p w:rsidR="00424131" w:rsidRPr="00F80612" w:rsidRDefault="00424131" w:rsidP="004B2F06">
      <w:pPr>
        <w:tabs>
          <w:tab w:val="left" w:pos="851"/>
        </w:tabs>
        <w:jc w:val="both"/>
      </w:pPr>
      <w:r w:rsidRPr="00F80612">
        <w:t>Odległość autoryzowanego serwisu Wykonawcy od siedziby Zamawiającego</w:t>
      </w:r>
      <w:r w:rsidRPr="00F80612">
        <w:t>……...km w miejscowości ……………….</w:t>
      </w:r>
    </w:p>
    <w:p w:rsidR="00424131" w:rsidRPr="00F80612" w:rsidRDefault="00424131" w:rsidP="004B2F06">
      <w:pPr>
        <w:tabs>
          <w:tab w:val="left" w:pos="851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4131" w:rsidRPr="00F80612" w:rsidTr="00F113B3">
        <w:tc>
          <w:tcPr>
            <w:tcW w:w="3020" w:type="dxa"/>
            <w:shd w:val="clear" w:color="auto" w:fill="auto"/>
          </w:tcPr>
          <w:p w:rsidR="00424131" w:rsidRPr="00F80612" w:rsidRDefault="00424131" w:rsidP="00F113B3">
            <w:pPr>
              <w:ind w:right="-108"/>
              <w:rPr>
                <w:rFonts w:eastAsia="Times New Roman"/>
                <w:bCs/>
              </w:rPr>
            </w:pPr>
            <w:r w:rsidRPr="00F80612">
              <w:rPr>
                <w:rFonts w:eastAsia="Times New Roman"/>
                <w:bCs/>
              </w:rPr>
              <w:t>Odległość autoryzowanego serwisu Wykonawcy od siedziby Zamawiającego</w:t>
            </w:r>
          </w:p>
        </w:tc>
        <w:tc>
          <w:tcPr>
            <w:tcW w:w="3021" w:type="dxa"/>
            <w:shd w:val="clear" w:color="auto" w:fill="auto"/>
          </w:tcPr>
          <w:p w:rsidR="00424131" w:rsidRPr="00F80612" w:rsidRDefault="00424131" w:rsidP="00F113B3">
            <w:pPr>
              <w:ind w:right="-108"/>
              <w:rPr>
                <w:rFonts w:eastAsia="Times New Roman"/>
                <w:bCs/>
              </w:rPr>
            </w:pPr>
            <w:r w:rsidRPr="00F80612">
              <w:rPr>
                <w:rFonts w:eastAsia="Times New Roman"/>
                <w:bCs/>
              </w:rPr>
              <w:t>Poniżej lub równo 200 km</w:t>
            </w:r>
          </w:p>
        </w:tc>
        <w:tc>
          <w:tcPr>
            <w:tcW w:w="3021" w:type="dxa"/>
            <w:shd w:val="clear" w:color="auto" w:fill="auto"/>
          </w:tcPr>
          <w:p w:rsidR="00424131" w:rsidRPr="00F80612" w:rsidRDefault="00424131" w:rsidP="00F113B3">
            <w:pPr>
              <w:ind w:right="-108"/>
              <w:rPr>
                <w:rFonts w:eastAsia="Times New Roman"/>
                <w:bCs/>
              </w:rPr>
            </w:pPr>
            <w:r w:rsidRPr="00F80612">
              <w:rPr>
                <w:rFonts w:eastAsia="Times New Roman"/>
                <w:bCs/>
              </w:rPr>
              <w:t>Powyżej200 km</w:t>
            </w:r>
          </w:p>
        </w:tc>
      </w:tr>
      <w:tr w:rsidR="00424131" w:rsidRPr="00F80612" w:rsidTr="00F113B3">
        <w:tc>
          <w:tcPr>
            <w:tcW w:w="3020" w:type="dxa"/>
            <w:shd w:val="clear" w:color="auto" w:fill="auto"/>
          </w:tcPr>
          <w:p w:rsidR="00424131" w:rsidRPr="00F80612" w:rsidRDefault="00424131" w:rsidP="00F113B3">
            <w:pPr>
              <w:ind w:right="-108"/>
              <w:rPr>
                <w:rFonts w:eastAsia="Times New Roman"/>
                <w:bCs/>
              </w:rPr>
            </w:pPr>
            <w:r w:rsidRPr="00F80612">
              <w:rPr>
                <w:rFonts w:eastAsia="Times New Roman"/>
                <w:bCs/>
              </w:rPr>
              <w:t>Przyznana ilość punktów</w:t>
            </w:r>
          </w:p>
        </w:tc>
        <w:tc>
          <w:tcPr>
            <w:tcW w:w="3021" w:type="dxa"/>
            <w:shd w:val="clear" w:color="auto" w:fill="auto"/>
          </w:tcPr>
          <w:p w:rsidR="00424131" w:rsidRPr="00F80612" w:rsidRDefault="00424131" w:rsidP="00F113B3">
            <w:pPr>
              <w:ind w:right="-108"/>
              <w:rPr>
                <w:rFonts w:eastAsia="Times New Roman"/>
                <w:bCs/>
              </w:rPr>
            </w:pPr>
            <w:r w:rsidRPr="00F80612">
              <w:rPr>
                <w:rFonts w:eastAsia="Times New Roman"/>
                <w:bCs/>
              </w:rPr>
              <w:t>10</w:t>
            </w:r>
            <w:r w:rsidR="00F80612">
              <w:rPr>
                <w:rFonts w:eastAsia="Times New Roman"/>
                <w:bCs/>
              </w:rPr>
              <w:t xml:space="preserve"> pkt.</w:t>
            </w:r>
          </w:p>
        </w:tc>
        <w:tc>
          <w:tcPr>
            <w:tcW w:w="3021" w:type="dxa"/>
            <w:shd w:val="clear" w:color="auto" w:fill="auto"/>
          </w:tcPr>
          <w:p w:rsidR="00424131" w:rsidRPr="00F80612" w:rsidRDefault="00424131" w:rsidP="00F113B3">
            <w:pPr>
              <w:ind w:right="-108"/>
              <w:rPr>
                <w:rFonts w:eastAsia="Times New Roman"/>
                <w:bCs/>
              </w:rPr>
            </w:pPr>
            <w:r w:rsidRPr="00F80612">
              <w:rPr>
                <w:rFonts w:eastAsia="Times New Roman"/>
                <w:bCs/>
              </w:rPr>
              <w:t>0</w:t>
            </w:r>
            <w:r w:rsidR="00F80612">
              <w:rPr>
                <w:rFonts w:eastAsia="Times New Roman"/>
                <w:bCs/>
              </w:rPr>
              <w:t xml:space="preserve"> pkt.</w:t>
            </w:r>
          </w:p>
        </w:tc>
      </w:tr>
    </w:tbl>
    <w:p w:rsidR="00424131" w:rsidRPr="00F80612" w:rsidRDefault="00424131" w:rsidP="00424131">
      <w:pPr>
        <w:spacing w:line="260" w:lineRule="auto"/>
        <w:ind w:left="4" w:right="20"/>
        <w:jc w:val="both"/>
        <w:rPr>
          <w:rFonts w:eastAsia="Verdana"/>
        </w:rPr>
      </w:pPr>
    </w:p>
    <w:p w:rsidR="00424131" w:rsidRPr="00F80612" w:rsidRDefault="00424131" w:rsidP="00424131">
      <w:pPr>
        <w:spacing w:line="260" w:lineRule="auto"/>
        <w:ind w:left="4" w:right="20"/>
        <w:jc w:val="both"/>
        <w:rPr>
          <w:rFonts w:eastAsia="Verdana"/>
        </w:rPr>
      </w:pPr>
      <w:r w:rsidRPr="00F80612">
        <w:rPr>
          <w:rFonts w:eastAsia="Verdana"/>
        </w:rPr>
        <w:tab/>
      </w:r>
    </w:p>
    <w:p w:rsidR="00424131" w:rsidRPr="00F80612" w:rsidRDefault="00424131" w:rsidP="00424131">
      <w:pPr>
        <w:spacing w:line="260" w:lineRule="auto"/>
        <w:ind w:left="4" w:right="20"/>
        <w:jc w:val="both"/>
        <w:rPr>
          <w:rFonts w:eastAsia="Verdana"/>
        </w:rPr>
      </w:pPr>
      <w:r w:rsidRPr="00F80612">
        <w:rPr>
          <w:rFonts w:eastAsia="Verdana"/>
        </w:rPr>
        <w:t>Nieokreślenie odległości autoryzowanego serwisu dealera przez wykonawcę skutkuje domniemaniem przez Zamawiającego maksymalnej odległości do serwisu czyli powyżej 200 km od miejsca użytkowania.</w:t>
      </w:r>
    </w:p>
    <w:p w:rsidR="00424131" w:rsidRPr="00F80612" w:rsidRDefault="00424131" w:rsidP="00E7084B">
      <w:pPr>
        <w:tabs>
          <w:tab w:val="left" w:pos="851"/>
        </w:tabs>
        <w:jc w:val="both"/>
      </w:pPr>
    </w:p>
    <w:p w:rsidR="00424131" w:rsidRPr="00F80612" w:rsidRDefault="00424131" w:rsidP="00424131">
      <w:pPr>
        <w:spacing w:line="260" w:lineRule="auto"/>
        <w:ind w:left="4" w:right="560"/>
        <w:rPr>
          <w:rFonts w:eastAsia="Verdana"/>
        </w:rPr>
      </w:pPr>
      <w:r w:rsidRPr="00F80612">
        <w:rPr>
          <w:rFonts w:eastAsia="Verdana"/>
        </w:rPr>
        <w:t>Parametr punktowany – przednie środkowe skrytki przelotowe, dostępne z jednej i drugiej strony, wyposażone w duże regały obrotowe:</w:t>
      </w:r>
    </w:p>
    <w:p w:rsidR="00424131" w:rsidRPr="00F80612" w:rsidRDefault="00424131" w:rsidP="00424131">
      <w:pPr>
        <w:spacing w:line="6" w:lineRule="exact"/>
        <w:rPr>
          <w:rFonts w:eastAsia="Times New Roman"/>
        </w:rPr>
      </w:pPr>
    </w:p>
    <w:p w:rsidR="00424131" w:rsidRPr="00F80612" w:rsidRDefault="00424131" w:rsidP="00424131">
      <w:pPr>
        <w:widowControl/>
        <w:tabs>
          <w:tab w:val="left" w:pos="164"/>
        </w:tabs>
        <w:suppressAutoHyphens w:val="0"/>
        <w:spacing w:line="0" w:lineRule="atLeast"/>
        <w:rPr>
          <w:rFonts w:eastAsia="Verdana"/>
        </w:rPr>
      </w:pPr>
      <w:r w:rsidRPr="00F80612">
        <w:rPr>
          <w:rFonts w:ascii="Cambria Math" w:eastAsia="Verdana" w:hAnsi="Cambria Math" w:cs="Cambria Math"/>
        </w:rPr>
        <w:t>⎕</w:t>
      </w:r>
      <w:r w:rsidRPr="00F80612">
        <w:rPr>
          <w:rFonts w:eastAsia="Verdana"/>
        </w:rPr>
        <w:t>szerokość przelotu do 600 mm – 0 pkt</w:t>
      </w:r>
    </w:p>
    <w:p w:rsidR="00424131" w:rsidRPr="00F80612" w:rsidRDefault="00424131" w:rsidP="00424131">
      <w:pPr>
        <w:spacing w:line="23" w:lineRule="exact"/>
        <w:rPr>
          <w:rFonts w:eastAsia="Verdana"/>
        </w:rPr>
      </w:pPr>
    </w:p>
    <w:p w:rsidR="00424131" w:rsidRPr="00F80612" w:rsidRDefault="00424131" w:rsidP="00424131">
      <w:pPr>
        <w:widowControl/>
        <w:tabs>
          <w:tab w:val="left" w:pos="224"/>
        </w:tabs>
        <w:suppressAutoHyphens w:val="0"/>
        <w:spacing w:line="0" w:lineRule="atLeast"/>
        <w:rPr>
          <w:rFonts w:eastAsia="Verdana"/>
        </w:rPr>
      </w:pPr>
      <w:r w:rsidRPr="00F80612">
        <w:rPr>
          <w:rFonts w:ascii="Cambria Math" w:eastAsia="Verdana" w:hAnsi="Cambria Math" w:cs="Cambria Math"/>
        </w:rPr>
        <w:t>⎕</w:t>
      </w:r>
      <w:r w:rsidRPr="00F80612">
        <w:rPr>
          <w:rFonts w:eastAsia="Verdana"/>
        </w:rPr>
        <w:t>szerokość przelotu  od 601 mm do 700 mm – 10 pkt</w:t>
      </w:r>
    </w:p>
    <w:p w:rsidR="00424131" w:rsidRPr="00F80612" w:rsidRDefault="00424131" w:rsidP="00424131">
      <w:pPr>
        <w:spacing w:line="23" w:lineRule="exact"/>
        <w:rPr>
          <w:rFonts w:eastAsia="Verdana"/>
        </w:rPr>
      </w:pPr>
    </w:p>
    <w:p w:rsidR="00424131" w:rsidRPr="00F80612" w:rsidRDefault="00424131" w:rsidP="00424131">
      <w:pPr>
        <w:widowControl/>
        <w:tabs>
          <w:tab w:val="left" w:pos="164"/>
        </w:tabs>
        <w:suppressAutoHyphens w:val="0"/>
        <w:spacing w:line="0" w:lineRule="atLeast"/>
        <w:rPr>
          <w:rFonts w:eastAsia="Verdana"/>
        </w:rPr>
      </w:pPr>
      <w:r w:rsidRPr="00F80612">
        <w:rPr>
          <w:rFonts w:ascii="Cambria Math" w:eastAsia="Verdana" w:hAnsi="Cambria Math" w:cs="Cambria Math"/>
        </w:rPr>
        <w:t>⎕</w:t>
      </w:r>
      <w:r w:rsidRPr="00F80612">
        <w:rPr>
          <w:rFonts w:eastAsia="Verdana"/>
        </w:rPr>
        <w:t>szerokość przelotu  od 701 mm do 800 mm – 20 pkt</w:t>
      </w:r>
    </w:p>
    <w:p w:rsidR="00424131" w:rsidRPr="00F80612" w:rsidRDefault="00424131" w:rsidP="00424131">
      <w:pPr>
        <w:spacing w:line="25" w:lineRule="exact"/>
        <w:rPr>
          <w:rFonts w:eastAsia="Verdana"/>
        </w:rPr>
      </w:pPr>
    </w:p>
    <w:p w:rsidR="00424131" w:rsidRPr="00F80612" w:rsidRDefault="00424131" w:rsidP="00424131">
      <w:pPr>
        <w:widowControl/>
        <w:tabs>
          <w:tab w:val="left" w:pos="164"/>
        </w:tabs>
        <w:suppressAutoHyphens w:val="0"/>
        <w:spacing w:line="0" w:lineRule="atLeast"/>
        <w:rPr>
          <w:rFonts w:eastAsia="Verdana"/>
        </w:rPr>
      </w:pPr>
      <w:r w:rsidRPr="00F80612">
        <w:rPr>
          <w:rFonts w:ascii="Cambria Math" w:eastAsia="Verdana" w:hAnsi="Cambria Math" w:cs="Cambria Math"/>
        </w:rPr>
        <w:lastRenderedPageBreak/>
        <w:t>⎕</w:t>
      </w:r>
      <w:r w:rsidRPr="00F80612">
        <w:rPr>
          <w:rFonts w:eastAsia="Verdana"/>
        </w:rPr>
        <w:t>szerokość przelotu  powyżej 801 mm – 30 pkt</w:t>
      </w:r>
    </w:p>
    <w:p w:rsidR="00424131" w:rsidRPr="00F80612" w:rsidRDefault="00424131" w:rsidP="00E7084B">
      <w:pPr>
        <w:tabs>
          <w:tab w:val="left" w:pos="851"/>
        </w:tabs>
        <w:jc w:val="both"/>
      </w:pPr>
    </w:p>
    <w:p w:rsidR="00424131" w:rsidRPr="00F80612" w:rsidRDefault="00F80612" w:rsidP="00E7084B">
      <w:pPr>
        <w:tabs>
          <w:tab w:val="left" w:pos="851"/>
        </w:tabs>
        <w:jc w:val="both"/>
      </w:pPr>
      <w:r w:rsidRPr="00F80612">
        <w:t>( należy zaznaczyć wybrany wariant)</w:t>
      </w:r>
    </w:p>
    <w:p w:rsidR="00424131" w:rsidRPr="00F80612" w:rsidRDefault="00424131" w:rsidP="00E7084B">
      <w:pPr>
        <w:tabs>
          <w:tab w:val="left" w:pos="851"/>
        </w:tabs>
        <w:jc w:val="both"/>
      </w:pPr>
    </w:p>
    <w:p w:rsidR="00A724D9" w:rsidRPr="00F80612" w:rsidRDefault="00A724D9" w:rsidP="00A724D9">
      <w:pPr>
        <w:widowControl/>
        <w:tabs>
          <w:tab w:val="left" w:pos="426"/>
        </w:tabs>
        <w:suppressAutoHyphens w:val="0"/>
        <w:ind w:left="426"/>
        <w:jc w:val="both"/>
      </w:pPr>
    </w:p>
    <w:p w:rsidR="004B2F06" w:rsidRPr="00F80612" w:rsidRDefault="004B2F06" w:rsidP="004B2F06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u w:val="single"/>
        </w:rPr>
      </w:pPr>
      <w:r w:rsidRPr="00F80612">
        <w:t>Oświadczamy, że</w:t>
      </w:r>
      <w:r w:rsidRPr="00F80612">
        <w:rPr>
          <w:u w:val="single"/>
        </w:rPr>
        <w:t>:</w:t>
      </w:r>
    </w:p>
    <w:p w:rsidR="004B2F06" w:rsidRPr="00F80612" w:rsidRDefault="009C553D" w:rsidP="004B2F06">
      <w:pPr>
        <w:widowControl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</w:pPr>
      <w:r w:rsidRPr="00F80612">
        <w:t>wykonawca akceptuje treść projektowanych postanowień</w:t>
      </w:r>
      <w:r w:rsidR="004B2F06" w:rsidRPr="00F80612">
        <w:t xml:space="preserve"> umowy w sprawie zamówien</w:t>
      </w:r>
      <w:r w:rsidRPr="00F80612">
        <w:t xml:space="preserve">ia publicznego </w:t>
      </w:r>
      <w:r w:rsidR="004B2F06" w:rsidRPr="00F80612">
        <w:t>i w przypadku wyboru jego oferty, jako najkorzystniejszej zobowiązuje  się do zawarcia umowy na warunkach określonych w tym wzorze umowy, w miejscu i terminie wyznaczonym przez zamawiającego,</w:t>
      </w:r>
    </w:p>
    <w:p w:rsidR="004B2F06" w:rsidRPr="00F80612" w:rsidRDefault="004B2F06" w:rsidP="004B2F06">
      <w:pPr>
        <w:widowControl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</w:pPr>
      <w:r w:rsidRPr="00F80612">
        <w:t>wykonawca zapozn</w:t>
      </w:r>
      <w:r w:rsidR="009C553D" w:rsidRPr="00F80612">
        <w:t>ał się z treścią dokumentów zamówienia, w szczególności SWZ    i akceptuje ich</w:t>
      </w:r>
      <w:r w:rsidRPr="00F80612">
        <w:t xml:space="preserve"> treść,</w:t>
      </w:r>
    </w:p>
    <w:p w:rsidR="004B2F06" w:rsidRPr="00F80612" w:rsidRDefault="004B2F06" w:rsidP="004B2F06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 w:val="0"/>
        <w:ind w:left="851" w:hanging="425"/>
        <w:jc w:val="both"/>
      </w:pPr>
      <w:r w:rsidRPr="00F80612">
        <w:t>podwykonawcom zamierzamy powierzyć wykonanie następujących części zamówienia:</w:t>
      </w:r>
    </w:p>
    <w:p w:rsidR="004B2F06" w:rsidRPr="00F80612" w:rsidRDefault="004B2F06" w:rsidP="004B2F06">
      <w:pPr>
        <w:widowControl/>
        <w:suppressAutoHyphens w:val="0"/>
        <w:autoSpaceDE w:val="0"/>
        <w:jc w:val="both"/>
      </w:pPr>
    </w:p>
    <w:tbl>
      <w:tblPr>
        <w:tblW w:w="0" w:type="auto"/>
        <w:tblInd w:w="909" w:type="dxa"/>
        <w:tblLayout w:type="fixed"/>
        <w:tblLook w:val="0000" w:firstRow="0" w:lastRow="0" w:firstColumn="0" w:lastColumn="0" w:noHBand="0" w:noVBand="0"/>
      </w:tblPr>
      <w:tblGrid>
        <w:gridCol w:w="603"/>
        <w:gridCol w:w="3869"/>
        <w:gridCol w:w="3880"/>
      </w:tblGrid>
      <w:tr w:rsidR="004B2F06" w:rsidRPr="00F80612" w:rsidTr="002125D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F06" w:rsidRPr="00F80612" w:rsidRDefault="004B2F06" w:rsidP="002125D9">
            <w:pPr>
              <w:widowControl/>
              <w:suppressAutoHyphens w:val="0"/>
              <w:autoSpaceDE w:val="0"/>
              <w:jc w:val="both"/>
            </w:pPr>
            <w:r w:rsidRPr="00F80612">
              <w:t>L.p.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F06" w:rsidRPr="00F80612" w:rsidRDefault="004B2F06" w:rsidP="002125D9">
            <w:pPr>
              <w:widowControl/>
              <w:suppressAutoHyphens w:val="0"/>
              <w:autoSpaceDE w:val="0"/>
              <w:jc w:val="both"/>
            </w:pPr>
            <w:r w:rsidRPr="00F80612">
              <w:t>Części zamówienia, której wykonanie wykonawca zamierza powierzyć podwykonawcy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06" w:rsidRPr="00F80612" w:rsidRDefault="004B2F06" w:rsidP="002125D9">
            <w:pPr>
              <w:widowControl/>
              <w:suppressAutoHyphens w:val="0"/>
              <w:autoSpaceDE w:val="0"/>
              <w:jc w:val="both"/>
            </w:pPr>
            <w:r w:rsidRPr="00F80612">
              <w:t>Nazwa firmy Podwykonawcy</w:t>
            </w:r>
          </w:p>
        </w:tc>
      </w:tr>
      <w:tr w:rsidR="004B2F06" w:rsidRPr="00F80612" w:rsidTr="002125D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F06" w:rsidRPr="00F80612" w:rsidRDefault="004B2F06" w:rsidP="002125D9">
            <w:pPr>
              <w:widowControl/>
              <w:suppressAutoHyphens w:val="0"/>
              <w:autoSpaceDE w:val="0"/>
              <w:jc w:val="both"/>
            </w:pPr>
            <w:r w:rsidRPr="00F80612">
              <w:t>1.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F06" w:rsidRPr="00F80612" w:rsidRDefault="004B2F06" w:rsidP="002125D9">
            <w:pPr>
              <w:widowControl/>
              <w:suppressAutoHyphens w:val="0"/>
              <w:autoSpaceDE w:val="0"/>
              <w:jc w:val="both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06" w:rsidRPr="00F80612" w:rsidRDefault="004B2F06" w:rsidP="002125D9">
            <w:pPr>
              <w:widowControl/>
              <w:suppressAutoHyphens w:val="0"/>
              <w:autoSpaceDE w:val="0"/>
              <w:jc w:val="both"/>
            </w:pPr>
          </w:p>
        </w:tc>
      </w:tr>
      <w:tr w:rsidR="004B2F06" w:rsidRPr="00F80612" w:rsidTr="002125D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F06" w:rsidRPr="00F80612" w:rsidRDefault="004B2F06" w:rsidP="002125D9">
            <w:pPr>
              <w:widowControl/>
              <w:suppressAutoHyphens w:val="0"/>
              <w:autoSpaceDE w:val="0"/>
              <w:jc w:val="both"/>
            </w:pPr>
            <w:r w:rsidRPr="00F80612">
              <w:t>2.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F06" w:rsidRPr="00F80612" w:rsidRDefault="004B2F06" w:rsidP="002125D9">
            <w:pPr>
              <w:widowControl/>
              <w:suppressAutoHyphens w:val="0"/>
              <w:autoSpaceDE w:val="0"/>
              <w:jc w:val="both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06" w:rsidRPr="00F80612" w:rsidRDefault="004B2F06" w:rsidP="002125D9">
            <w:pPr>
              <w:widowControl/>
              <w:suppressAutoHyphens w:val="0"/>
              <w:autoSpaceDE w:val="0"/>
              <w:jc w:val="both"/>
            </w:pPr>
          </w:p>
        </w:tc>
      </w:tr>
    </w:tbl>
    <w:p w:rsidR="004B2F06" w:rsidRPr="00F80612" w:rsidRDefault="004B2F06" w:rsidP="004B2F06">
      <w:pPr>
        <w:widowControl/>
        <w:suppressAutoHyphens w:val="0"/>
        <w:autoSpaceDE w:val="0"/>
        <w:jc w:val="both"/>
      </w:pPr>
    </w:p>
    <w:p w:rsidR="004B2F06" w:rsidRPr="00F80612" w:rsidRDefault="004B2F06" w:rsidP="004B2F06">
      <w:pPr>
        <w:widowControl/>
        <w:numPr>
          <w:ilvl w:val="0"/>
          <w:numId w:val="2"/>
        </w:numPr>
        <w:suppressAutoHyphens w:val="0"/>
        <w:autoSpaceDE w:val="0"/>
        <w:jc w:val="both"/>
      </w:pPr>
      <w:r w:rsidRPr="00F80612"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postępowaniu.</w:t>
      </w:r>
    </w:p>
    <w:p w:rsidR="004B2F06" w:rsidRPr="00F80612" w:rsidRDefault="004B2F06" w:rsidP="004B2F06">
      <w:pPr>
        <w:widowControl/>
        <w:suppressAutoHyphens w:val="0"/>
        <w:autoSpaceDE w:val="0"/>
        <w:jc w:val="both"/>
      </w:pPr>
    </w:p>
    <w:p w:rsidR="004B2F06" w:rsidRPr="00F80612" w:rsidRDefault="004B2F06" w:rsidP="004B2F06">
      <w:pPr>
        <w:widowControl/>
        <w:numPr>
          <w:ilvl w:val="0"/>
          <w:numId w:val="1"/>
        </w:numPr>
        <w:suppressAutoHyphens w:val="0"/>
        <w:autoSpaceDE w:val="0"/>
        <w:jc w:val="both"/>
      </w:pPr>
      <w:r w:rsidRPr="00F80612">
        <w:t>Do oferty dołączamy wypełnione i podpisane załączniki oznaczone numerami:</w:t>
      </w:r>
    </w:p>
    <w:p w:rsidR="004B2F06" w:rsidRPr="00F80612" w:rsidRDefault="004B2F06" w:rsidP="00C03065">
      <w:pPr>
        <w:widowControl/>
        <w:suppressAutoHyphens w:val="0"/>
        <w:autoSpaceDE w:val="0"/>
        <w:jc w:val="both"/>
      </w:pPr>
      <w:r w:rsidRPr="00F80612">
        <w:t>……………………………………………………………</w:t>
      </w:r>
    </w:p>
    <w:p w:rsidR="004B2F06" w:rsidRPr="00F80612" w:rsidRDefault="004B2F06" w:rsidP="00C03065">
      <w:pPr>
        <w:widowControl/>
        <w:suppressAutoHyphens w:val="0"/>
        <w:autoSpaceDE w:val="0"/>
        <w:jc w:val="both"/>
      </w:pPr>
      <w:r w:rsidRPr="00F80612">
        <w:t>……………………………………………………………</w:t>
      </w:r>
    </w:p>
    <w:p w:rsidR="004B2F06" w:rsidRPr="00F80612" w:rsidRDefault="004B2F06" w:rsidP="00C03065">
      <w:pPr>
        <w:widowControl/>
        <w:suppressAutoHyphens w:val="0"/>
        <w:autoSpaceDE w:val="0"/>
        <w:jc w:val="both"/>
      </w:pPr>
      <w:r w:rsidRPr="00F80612">
        <w:t>……………………………………………………………</w:t>
      </w:r>
    </w:p>
    <w:p w:rsidR="004B2F06" w:rsidRPr="00F80612" w:rsidRDefault="004B2F06" w:rsidP="004B2F06">
      <w:pPr>
        <w:widowControl/>
        <w:numPr>
          <w:ilvl w:val="0"/>
          <w:numId w:val="1"/>
        </w:numPr>
        <w:suppressAutoHyphens w:val="0"/>
        <w:autoSpaceDE w:val="0"/>
        <w:jc w:val="both"/>
      </w:pPr>
      <w:r w:rsidRPr="00F80612">
        <w:t>Zastrzegamy, że następujące dokumenty:</w:t>
      </w:r>
    </w:p>
    <w:p w:rsidR="004B2F06" w:rsidRPr="00F80612" w:rsidRDefault="004B2F06" w:rsidP="00C03065">
      <w:pPr>
        <w:widowControl/>
        <w:suppressAutoHyphens w:val="0"/>
        <w:autoSpaceDE w:val="0"/>
        <w:jc w:val="both"/>
      </w:pPr>
      <w:r w:rsidRPr="00F80612">
        <w:t>………</w:t>
      </w:r>
      <w:r w:rsidR="00794BBA" w:rsidRPr="00F80612">
        <w:t>……………………………………………………………………………</w:t>
      </w:r>
    </w:p>
    <w:p w:rsidR="004B2F06" w:rsidRPr="00F80612" w:rsidRDefault="004B2F06" w:rsidP="00C03065">
      <w:pPr>
        <w:widowControl/>
        <w:suppressAutoHyphens w:val="0"/>
        <w:autoSpaceDE w:val="0"/>
        <w:jc w:val="both"/>
      </w:pPr>
      <w:r w:rsidRPr="00F80612">
        <w:t>………</w:t>
      </w:r>
      <w:r w:rsidR="00794BBA" w:rsidRPr="00F80612">
        <w:t>………………………………………………………………………………</w:t>
      </w:r>
    </w:p>
    <w:p w:rsidR="004B2F06" w:rsidRPr="00F80612" w:rsidRDefault="004B2F06" w:rsidP="00C03065">
      <w:pPr>
        <w:widowControl/>
        <w:suppressAutoHyphens w:val="0"/>
        <w:autoSpaceDE w:val="0"/>
        <w:jc w:val="both"/>
      </w:pPr>
      <w:r w:rsidRPr="00F80612">
        <w:t>stanowią tajemnicę przedsiębiorstwa na podstawie ustawy………………….art……….</w:t>
      </w:r>
    </w:p>
    <w:p w:rsidR="004B2F06" w:rsidRPr="00F80612" w:rsidRDefault="004B2F06" w:rsidP="003E1032">
      <w:pPr>
        <w:widowControl/>
        <w:suppressAutoHyphens w:val="0"/>
        <w:autoSpaceDE w:val="0"/>
        <w:jc w:val="both"/>
      </w:pPr>
    </w:p>
    <w:p w:rsidR="00267EF4" w:rsidRPr="00F80612" w:rsidRDefault="004B2F06" w:rsidP="004B2F06">
      <w:pPr>
        <w:numPr>
          <w:ilvl w:val="0"/>
          <w:numId w:val="1"/>
        </w:numPr>
        <w:autoSpaceDE w:val="0"/>
        <w:jc w:val="both"/>
      </w:pPr>
      <w:r w:rsidRPr="00F80612">
        <w:t xml:space="preserve">Wykonawca </w:t>
      </w:r>
      <w:r w:rsidR="008F79BF" w:rsidRPr="00F80612">
        <w:t xml:space="preserve">informuje, że </w:t>
      </w:r>
      <w:r w:rsidRPr="00F80612">
        <w:t>jest</w:t>
      </w:r>
      <w:r w:rsidR="00267EF4" w:rsidRPr="00F80612">
        <w:rPr>
          <w:vertAlign w:val="superscript"/>
        </w:rPr>
        <w:t>2</w:t>
      </w:r>
      <w:r w:rsidR="00267EF4" w:rsidRPr="00F80612">
        <w:t>:</w:t>
      </w:r>
    </w:p>
    <w:p w:rsidR="00EC5203" w:rsidRPr="00F80612" w:rsidRDefault="00EC5203" w:rsidP="00EC5203">
      <w:pPr>
        <w:autoSpaceDE w:val="0"/>
        <w:ind w:left="360"/>
        <w:jc w:val="both"/>
      </w:pPr>
    </w:p>
    <w:p w:rsidR="00EC5203" w:rsidRPr="00F80612" w:rsidRDefault="00267EF4" w:rsidP="00E024BB">
      <w:pPr>
        <w:autoSpaceDE w:val="0"/>
        <w:spacing w:line="360" w:lineRule="auto"/>
        <w:ind w:left="360"/>
        <w:jc w:val="both"/>
      </w:pPr>
      <w:r w:rsidRPr="00F80612">
        <w:t>□ mikroprzedsiębiorstwem</w:t>
      </w:r>
      <w:r w:rsidR="00880DD9" w:rsidRPr="00F80612">
        <w:t>,</w:t>
      </w:r>
    </w:p>
    <w:p w:rsidR="00EC5203" w:rsidRPr="00F80612" w:rsidRDefault="00267EF4" w:rsidP="00E024BB">
      <w:pPr>
        <w:autoSpaceDE w:val="0"/>
        <w:spacing w:line="360" w:lineRule="auto"/>
        <w:ind w:left="360"/>
        <w:jc w:val="both"/>
      </w:pPr>
      <w:r w:rsidRPr="00F80612">
        <w:t>□ małym</w:t>
      </w:r>
      <w:r w:rsidR="004B2F06" w:rsidRPr="00F80612">
        <w:t xml:space="preserve"> przedsiębiorstwem</w:t>
      </w:r>
      <w:r w:rsidR="00880DD9" w:rsidRPr="00F80612">
        <w:t>,</w:t>
      </w:r>
    </w:p>
    <w:p w:rsidR="00267EF4" w:rsidRPr="00F80612" w:rsidRDefault="00267EF4" w:rsidP="00E024BB">
      <w:pPr>
        <w:autoSpaceDE w:val="0"/>
        <w:spacing w:line="360" w:lineRule="auto"/>
        <w:ind w:left="360"/>
        <w:jc w:val="both"/>
      </w:pPr>
      <w:r w:rsidRPr="00F80612">
        <w:t>□ średnim przedsiębiorstwem</w:t>
      </w:r>
      <w:r w:rsidR="00880DD9" w:rsidRPr="00F80612">
        <w:t>,</w:t>
      </w:r>
    </w:p>
    <w:p w:rsidR="00880DD9" w:rsidRPr="00F80612" w:rsidRDefault="00880DD9" w:rsidP="00E024BB">
      <w:pPr>
        <w:autoSpaceDE w:val="0"/>
        <w:spacing w:line="360" w:lineRule="auto"/>
        <w:ind w:left="360"/>
        <w:jc w:val="both"/>
      </w:pPr>
      <w:r w:rsidRPr="00F80612">
        <w:t>□ jednoosobową działalnością gospodarczą,</w:t>
      </w:r>
    </w:p>
    <w:p w:rsidR="00880DD9" w:rsidRPr="00F80612" w:rsidRDefault="00880DD9" w:rsidP="00E024BB">
      <w:pPr>
        <w:autoSpaceDE w:val="0"/>
        <w:spacing w:line="360" w:lineRule="auto"/>
        <w:ind w:left="360"/>
        <w:jc w:val="both"/>
      </w:pPr>
      <w:r w:rsidRPr="00F80612">
        <w:t>□ osobą fizyczną nieprowadzącą działalności gospodarczej,</w:t>
      </w:r>
    </w:p>
    <w:p w:rsidR="00880DD9" w:rsidRPr="00F80612" w:rsidRDefault="00880DD9" w:rsidP="00E024BB">
      <w:pPr>
        <w:autoSpaceDE w:val="0"/>
        <w:spacing w:line="360" w:lineRule="auto"/>
        <w:ind w:left="360"/>
        <w:jc w:val="both"/>
      </w:pPr>
      <w:r w:rsidRPr="00F80612">
        <w:t>□ innym rodzajem.</w:t>
      </w:r>
    </w:p>
    <w:p w:rsidR="004B2F06" w:rsidRPr="00F80612" w:rsidRDefault="004B2F06" w:rsidP="004B2F06">
      <w:pPr>
        <w:autoSpaceDE w:val="0"/>
        <w:jc w:val="both"/>
      </w:pPr>
    </w:p>
    <w:p w:rsidR="004B2F06" w:rsidRPr="00F80612" w:rsidRDefault="004B2F06" w:rsidP="004B2F06">
      <w:pPr>
        <w:pStyle w:val="zacznik"/>
        <w:ind w:left="0" w:firstLine="0"/>
        <w:rPr>
          <w:i/>
          <w:lang w:val="pl-PL"/>
        </w:rPr>
      </w:pPr>
      <w:r w:rsidRPr="00F80612">
        <w:rPr>
          <w:i/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6A5B669" wp14:editId="3E5398EF">
                <wp:simplePos x="0" y="0"/>
                <wp:positionH relativeFrom="column">
                  <wp:posOffset>-3916680</wp:posOffset>
                </wp:positionH>
                <wp:positionV relativeFrom="paragraph">
                  <wp:posOffset>975995</wp:posOffset>
                </wp:positionV>
                <wp:extent cx="3898900" cy="461645"/>
                <wp:effectExtent l="2540" t="0" r="381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F06" w:rsidRDefault="004B2F06" w:rsidP="004B2F0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B2F06" w:rsidRDefault="004B2F06" w:rsidP="004B2F0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5B66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08.4pt;margin-top:76.85pt;width:307pt;height:36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" stroked="f">
                <v:textbox inset="7.7pt,4.1pt,7.7pt,4.1pt">
                  <w:txbxContent>
                    <w:p w:rsidR="004B2F06" w:rsidRDefault="004B2F06" w:rsidP="004B2F0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B2F06" w:rsidRDefault="004B2F06" w:rsidP="004B2F0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0612">
        <w:rPr>
          <w:i/>
          <w:lang w:val="pl-PL"/>
        </w:rPr>
        <w:t>zaznaczyć krzyżykiem</w:t>
      </w:r>
      <w:r w:rsidR="00C9100D" w:rsidRPr="00F80612">
        <w:t xml:space="preserve"> </w:t>
      </w:r>
      <w:r w:rsidR="00C9100D" w:rsidRPr="00F80612">
        <w:rPr>
          <w:i/>
          <w:lang w:val="pl-PL"/>
        </w:rPr>
        <w:t>odpowiednio</w:t>
      </w:r>
    </w:p>
    <w:p w:rsidR="00C9100D" w:rsidRPr="00F80612" w:rsidRDefault="00C9100D" w:rsidP="004B2F06">
      <w:pPr>
        <w:pStyle w:val="zacznik"/>
        <w:ind w:left="0" w:firstLine="0"/>
        <w:rPr>
          <w:i/>
          <w:lang w:val="pl-PL"/>
        </w:rPr>
      </w:pPr>
    </w:p>
    <w:p w:rsidR="00551C28" w:rsidRPr="00F80612" w:rsidRDefault="00551C28" w:rsidP="004B2F06">
      <w:pPr>
        <w:pStyle w:val="zacznik"/>
        <w:numPr>
          <w:ilvl w:val="0"/>
          <w:numId w:val="1"/>
        </w:numPr>
        <w:spacing w:line="360" w:lineRule="auto"/>
        <w:ind w:left="357" w:hanging="357"/>
        <w:rPr>
          <w:lang w:val="pl-PL"/>
        </w:rPr>
      </w:pPr>
      <w:r w:rsidRPr="00F80612">
        <w:rPr>
          <w:lang w:val="pl-PL"/>
        </w:rPr>
        <w:t>Dane kontaktowe osoby upoważnionej do kontaktu:</w:t>
      </w:r>
    </w:p>
    <w:p w:rsidR="00551C28" w:rsidRPr="00F80612" w:rsidRDefault="00551C28" w:rsidP="00551C28">
      <w:pPr>
        <w:pStyle w:val="zacznik"/>
        <w:numPr>
          <w:ilvl w:val="0"/>
          <w:numId w:val="3"/>
        </w:numPr>
        <w:spacing w:line="360" w:lineRule="auto"/>
        <w:rPr>
          <w:lang w:val="pl-PL"/>
        </w:rPr>
      </w:pPr>
      <w:r w:rsidRPr="00F80612">
        <w:rPr>
          <w:lang w:val="pl-PL"/>
        </w:rPr>
        <w:lastRenderedPageBreak/>
        <w:t>Imię i nazwisko osoby kontaktowej: …………………………………………………</w:t>
      </w:r>
    </w:p>
    <w:p w:rsidR="00551C28" w:rsidRPr="00F80612" w:rsidRDefault="00551C28" w:rsidP="00551C28">
      <w:pPr>
        <w:pStyle w:val="zacznik"/>
        <w:numPr>
          <w:ilvl w:val="0"/>
          <w:numId w:val="3"/>
        </w:numPr>
        <w:spacing w:line="360" w:lineRule="auto"/>
        <w:rPr>
          <w:lang w:val="pl-PL"/>
        </w:rPr>
      </w:pPr>
      <w:r w:rsidRPr="00F80612">
        <w:rPr>
          <w:lang w:val="pl-PL"/>
        </w:rPr>
        <w:t>Adres poczty elektronicznej, za pomocą której prowadzona będzie korespondencja związana z niniejszym postępowaniem: ………………………………………</w:t>
      </w:r>
    </w:p>
    <w:p w:rsidR="00551C28" w:rsidRPr="00F80612" w:rsidRDefault="00551C28" w:rsidP="00551C28">
      <w:pPr>
        <w:pStyle w:val="zacznik"/>
        <w:numPr>
          <w:ilvl w:val="0"/>
          <w:numId w:val="3"/>
        </w:numPr>
        <w:spacing w:line="360" w:lineRule="auto"/>
        <w:rPr>
          <w:lang w:val="pl-PL"/>
        </w:rPr>
      </w:pPr>
      <w:r w:rsidRPr="00F80612">
        <w:rPr>
          <w:lang w:val="pl-PL"/>
        </w:rPr>
        <w:t>Numer telefonu; ……………………………………………….</w:t>
      </w:r>
    </w:p>
    <w:p w:rsidR="004B2F06" w:rsidRPr="00F80612" w:rsidRDefault="004B2F06" w:rsidP="00551C28">
      <w:pPr>
        <w:pStyle w:val="zacznik"/>
        <w:ind w:left="360" w:firstLine="0"/>
        <w:rPr>
          <w:lang w:val="pl-PL"/>
        </w:rPr>
      </w:pPr>
    </w:p>
    <w:p w:rsidR="004B2F06" w:rsidRPr="00F80612" w:rsidRDefault="004B2F06" w:rsidP="004B2F06">
      <w:pPr>
        <w:pStyle w:val="zacznik"/>
      </w:pPr>
      <w:r w:rsidRPr="00F80612">
        <w:rPr>
          <w:lang w:val="pl-PL"/>
        </w:rPr>
        <w:t xml:space="preserve">     </w:t>
      </w:r>
      <w:r w:rsidRPr="00F80612">
        <w:t>…………………………..……….., dnia …………………….. 20</w:t>
      </w:r>
      <w:r w:rsidR="00794BBA" w:rsidRPr="00F80612">
        <w:rPr>
          <w:lang w:val="pl-PL"/>
        </w:rPr>
        <w:t>2</w:t>
      </w:r>
      <w:r w:rsidR="0070365D" w:rsidRPr="00F80612">
        <w:rPr>
          <w:lang w:val="pl-PL"/>
        </w:rPr>
        <w:t>2</w:t>
      </w:r>
      <w:r w:rsidRPr="00F80612">
        <w:t xml:space="preserve"> r.</w:t>
      </w:r>
    </w:p>
    <w:p w:rsidR="004B2F06" w:rsidRPr="00F80612" w:rsidRDefault="004B2F06" w:rsidP="004B2F06">
      <w:pPr>
        <w:pStyle w:val="zacznik"/>
        <w:ind w:left="0" w:firstLine="0"/>
        <w:rPr>
          <w:b/>
          <w:lang w:val="pl-PL"/>
        </w:rPr>
      </w:pPr>
    </w:p>
    <w:p w:rsidR="004B2F06" w:rsidRPr="00F80612" w:rsidRDefault="00C76A2A" w:rsidP="00C76A2A">
      <w:pPr>
        <w:pStyle w:val="zacznik"/>
        <w:spacing w:after="0"/>
      </w:pPr>
      <w:r w:rsidRPr="00F80612">
        <w:rPr>
          <w:lang w:val="pl-PL"/>
        </w:rPr>
        <w:t xml:space="preserve">                                            </w:t>
      </w:r>
      <w:r w:rsidR="001D6E4A">
        <w:rPr>
          <w:lang w:val="pl-PL"/>
        </w:rPr>
        <w:tab/>
      </w:r>
      <w:r w:rsidR="001D6E4A">
        <w:rPr>
          <w:lang w:val="pl-PL"/>
        </w:rPr>
        <w:tab/>
      </w:r>
      <w:r w:rsidR="001D6E4A">
        <w:rPr>
          <w:lang w:val="pl-PL"/>
        </w:rPr>
        <w:tab/>
      </w:r>
      <w:r w:rsidR="001D6E4A">
        <w:rPr>
          <w:lang w:val="pl-PL"/>
        </w:rPr>
        <w:tab/>
      </w:r>
      <w:r w:rsidRPr="00F80612">
        <w:rPr>
          <w:lang w:val="pl-PL"/>
        </w:rPr>
        <w:t xml:space="preserve">   </w:t>
      </w:r>
      <w:r w:rsidR="004B2F06" w:rsidRPr="00F80612">
        <w:t>.....................................................</w:t>
      </w:r>
    </w:p>
    <w:p w:rsidR="004B2F06" w:rsidRPr="00F80612" w:rsidRDefault="004B2F06" w:rsidP="001D6E4A">
      <w:pPr>
        <w:pStyle w:val="zacznik"/>
        <w:spacing w:after="0"/>
        <w:ind w:left="5220" w:hanging="972"/>
        <w:jc w:val="center"/>
      </w:pPr>
      <w:r w:rsidRPr="00F80612">
        <w:t>podpis osoby lub osób uprawnionych</w:t>
      </w:r>
    </w:p>
    <w:p w:rsidR="004B2F06" w:rsidRPr="00F80612" w:rsidRDefault="004B2F06" w:rsidP="001D6E4A">
      <w:pPr>
        <w:pStyle w:val="zacznik"/>
        <w:spacing w:after="0"/>
        <w:ind w:left="3804" w:firstLine="444"/>
        <w:jc w:val="center"/>
      </w:pPr>
      <w:r w:rsidRPr="00F80612">
        <w:t>do reprezentowania wykonawcy</w:t>
      </w:r>
    </w:p>
    <w:p w:rsidR="004B2F06" w:rsidRPr="00F80612" w:rsidRDefault="004B2F06" w:rsidP="004B2F06">
      <w:pPr>
        <w:pStyle w:val="zacznik"/>
        <w:ind w:left="0" w:firstLine="0"/>
        <w:rPr>
          <w:lang w:val="pl-PL"/>
        </w:rPr>
      </w:pPr>
    </w:p>
    <w:p w:rsidR="00FF3E11" w:rsidRPr="00F80612" w:rsidRDefault="00FF3E11" w:rsidP="00551C28">
      <w:pPr>
        <w:pStyle w:val="zacznik"/>
        <w:ind w:left="0" w:firstLine="0"/>
        <w:rPr>
          <w:lang w:val="pl-PL"/>
        </w:rPr>
      </w:pPr>
    </w:p>
    <w:sectPr w:rsidR="00FF3E11" w:rsidRPr="00F80612" w:rsidSect="005F3C3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-785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-785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1" w15:restartNumberingAfterBreak="0">
    <w:nsid w:val="00000009"/>
    <w:multiLevelType w:val="multi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9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58C95FEA"/>
    <w:multiLevelType w:val="hybridMultilevel"/>
    <w:tmpl w:val="14F8DA96"/>
    <w:lvl w:ilvl="0" w:tplc="4AC02C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95"/>
    <w:rsid w:val="0001508F"/>
    <w:rsid w:val="00197FA5"/>
    <w:rsid w:val="001D6E4A"/>
    <w:rsid w:val="0020591D"/>
    <w:rsid w:val="002279D0"/>
    <w:rsid w:val="00267EF4"/>
    <w:rsid w:val="002B6A04"/>
    <w:rsid w:val="00312753"/>
    <w:rsid w:val="003E1032"/>
    <w:rsid w:val="00424131"/>
    <w:rsid w:val="00430897"/>
    <w:rsid w:val="00490BD1"/>
    <w:rsid w:val="004A307E"/>
    <w:rsid w:val="004A6A58"/>
    <w:rsid w:val="004B2F06"/>
    <w:rsid w:val="0050286B"/>
    <w:rsid w:val="00507060"/>
    <w:rsid w:val="00525B86"/>
    <w:rsid w:val="00526B45"/>
    <w:rsid w:val="00545613"/>
    <w:rsid w:val="00551C28"/>
    <w:rsid w:val="005A75B3"/>
    <w:rsid w:val="005F3C35"/>
    <w:rsid w:val="00606BE6"/>
    <w:rsid w:val="00625287"/>
    <w:rsid w:val="00656DFF"/>
    <w:rsid w:val="006B708D"/>
    <w:rsid w:val="006C1E6D"/>
    <w:rsid w:val="0070365D"/>
    <w:rsid w:val="00747F02"/>
    <w:rsid w:val="00794BBA"/>
    <w:rsid w:val="007A44BB"/>
    <w:rsid w:val="00811A03"/>
    <w:rsid w:val="00880DD9"/>
    <w:rsid w:val="008B6D1B"/>
    <w:rsid w:val="008F02AB"/>
    <w:rsid w:val="008F79BF"/>
    <w:rsid w:val="00901EC5"/>
    <w:rsid w:val="00916B1B"/>
    <w:rsid w:val="009406E6"/>
    <w:rsid w:val="009C553D"/>
    <w:rsid w:val="009D4F95"/>
    <w:rsid w:val="00A34660"/>
    <w:rsid w:val="00A724D9"/>
    <w:rsid w:val="00A81CB6"/>
    <w:rsid w:val="00AA374A"/>
    <w:rsid w:val="00AB44CF"/>
    <w:rsid w:val="00B071FB"/>
    <w:rsid w:val="00BA515A"/>
    <w:rsid w:val="00BE3E6F"/>
    <w:rsid w:val="00C03065"/>
    <w:rsid w:val="00C12339"/>
    <w:rsid w:val="00C25625"/>
    <w:rsid w:val="00C43690"/>
    <w:rsid w:val="00C76A2A"/>
    <w:rsid w:val="00C9100D"/>
    <w:rsid w:val="00CB67AA"/>
    <w:rsid w:val="00CB7FE3"/>
    <w:rsid w:val="00CC133C"/>
    <w:rsid w:val="00E024BB"/>
    <w:rsid w:val="00E1780E"/>
    <w:rsid w:val="00E637C4"/>
    <w:rsid w:val="00E7084B"/>
    <w:rsid w:val="00EC5203"/>
    <w:rsid w:val="00ED5796"/>
    <w:rsid w:val="00EE3E2B"/>
    <w:rsid w:val="00F12899"/>
    <w:rsid w:val="00F665BF"/>
    <w:rsid w:val="00F80612"/>
    <w:rsid w:val="00F9325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7132"/>
  <w15:docId w15:val="{6A2FF696-8F2A-40A1-A4B9-890DAFE7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F0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4B2F06"/>
    <w:pPr>
      <w:ind w:left="1680" w:hanging="1680"/>
      <w:jc w:val="both"/>
    </w:pPr>
    <w:rPr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2F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2F06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A81CB6"/>
    <w:pPr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ableContents">
    <w:name w:val="Table Contents"/>
    <w:basedOn w:val="Normalny"/>
    <w:rsid w:val="00A81CB6"/>
    <w:pPr>
      <w:suppressLineNumbers/>
      <w:autoSpaceDN w:val="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Dębicka</dc:creator>
  <cp:keywords/>
  <dc:description/>
  <cp:lastModifiedBy>admin</cp:lastModifiedBy>
  <cp:revision>4</cp:revision>
  <dcterms:created xsi:type="dcterms:W3CDTF">2022-06-07T11:20:00Z</dcterms:created>
  <dcterms:modified xsi:type="dcterms:W3CDTF">2022-06-13T12:37:00Z</dcterms:modified>
</cp:coreProperties>
</file>